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969" w:rsidRDefault="00370969" w:rsidP="00370969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Plán verejného obstarávania na rok 2019</w:t>
      </w:r>
      <w:r w:rsidR="00265868">
        <w:rPr>
          <w:b/>
          <w:sz w:val="28"/>
          <w:szCs w:val="28"/>
        </w:rPr>
        <w:t xml:space="preserve"> - doplnenie</w:t>
      </w:r>
    </w:p>
    <w:p w:rsidR="00370969" w:rsidRDefault="00370969" w:rsidP="0037096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ZEMPLÍNSKA KNIŽNICA  v Trebišove</w:t>
      </w:r>
    </w:p>
    <w:p w:rsidR="00370969" w:rsidRDefault="00370969" w:rsidP="00370969">
      <w:pPr>
        <w:spacing w:line="240" w:lineRule="auto"/>
        <w:jc w:val="center"/>
        <w:rPr>
          <w:b/>
          <w:sz w:val="28"/>
          <w:szCs w:val="28"/>
        </w:rPr>
      </w:pPr>
    </w:p>
    <w:p w:rsidR="00370969" w:rsidRDefault="00370969" w:rsidP="00370969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2693"/>
        <w:gridCol w:w="2268"/>
        <w:gridCol w:w="2835"/>
      </w:tblGrid>
      <w:tr w:rsidR="00370969" w:rsidTr="00F176FE">
        <w:tc>
          <w:tcPr>
            <w:tcW w:w="3369" w:type="dxa"/>
          </w:tcPr>
          <w:p w:rsidR="00370969" w:rsidRPr="0048086E" w:rsidRDefault="00370969" w:rsidP="00F17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  <w:r w:rsidRPr="0048086E">
              <w:rPr>
                <w:b/>
                <w:sz w:val="24"/>
                <w:szCs w:val="24"/>
              </w:rPr>
              <w:t xml:space="preserve"> zákazky</w:t>
            </w:r>
          </w:p>
        </w:tc>
        <w:tc>
          <w:tcPr>
            <w:tcW w:w="1701" w:type="dxa"/>
          </w:tcPr>
          <w:p w:rsidR="00370969" w:rsidRPr="001C6FD9" w:rsidRDefault="00370969" w:rsidP="00F176FE">
            <w:pPr>
              <w:jc w:val="center"/>
              <w:rPr>
                <w:b/>
                <w:sz w:val="24"/>
                <w:szCs w:val="24"/>
              </w:rPr>
            </w:pPr>
            <w:r w:rsidRPr="001C6FD9">
              <w:rPr>
                <w:b/>
                <w:sz w:val="24"/>
                <w:szCs w:val="24"/>
              </w:rPr>
              <w:t>Druh zákazky</w:t>
            </w:r>
          </w:p>
        </w:tc>
        <w:tc>
          <w:tcPr>
            <w:tcW w:w="2693" w:type="dxa"/>
          </w:tcPr>
          <w:p w:rsidR="00370969" w:rsidRPr="00C42174" w:rsidRDefault="00370969" w:rsidP="00F176FE">
            <w:pPr>
              <w:jc w:val="center"/>
              <w:rPr>
                <w:b/>
                <w:sz w:val="24"/>
                <w:szCs w:val="24"/>
              </w:rPr>
            </w:pPr>
            <w:r w:rsidRPr="00C42174">
              <w:rPr>
                <w:b/>
                <w:sz w:val="24"/>
                <w:szCs w:val="24"/>
              </w:rPr>
              <w:t>Predpokladaný termín realizácie</w:t>
            </w:r>
          </w:p>
        </w:tc>
        <w:tc>
          <w:tcPr>
            <w:tcW w:w="2268" w:type="dxa"/>
          </w:tcPr>
          <w:p w:rsidR="00370969" w:rsidRPr="00C42174" w:rsidRDefault="00370969" w:rsidP="00F176FE">
            <w:pPr>
              <w:jc w:val="center"/>
              <w:rPr>
                <w:b/>
                <w:sz w:val="24"/>
                <w:szCs w:val="24"/>
              </w:rPr>
            </w:pPr>
            <w:r w:rsidRPr="00C42174">
              <w:rPr>
                <w:b/>
                <w:sz w:val="24"/>
                <w:szCs w:val="24"/>
              </w:rPr>
              <w:t xml:space="preserve">Predpokladaná hodnota v EUR </w:t>
            </w:r>
          </w:p>
        </w:tc>
        <w:tc>
          <w:tcPr>
            <w:tcW w:w="2835" w:type="dxa"/>
          </w:tcPr>
          <w:p w:rsidR="00370969" w:rsidRPr="001C6FD9" w:rsidRDefault="00370969" w:rsidP="00F176FE">
            <w:pPr>
              <w:jc w:val="center"/>
              <w:rPr>
                <w:b/>
                <w:sz w:val="24"/>
                <w:szCs w:val="24"/>
              </w:rPr>
            </w:pPr>
            <w:r w:rsidRPr="001C6FD9">
              <w:rPr>
                <w:b/>
                <w:sz w:val="24"/>
                <w:szCs w:val="24"/>
              </w:rPr>
              <w:t>Poznámka</w:t>
            </w:r>
          </w:p>
        </w:tc>
      </w:tr>
      <w:tr w:rsidR="00370969" w:rsidTr="00F176FE">
        <w:tc>
          <w:tcPr>
            <w:tcW w:w="3369" w:type="dxa"/>
          </w:tcPr>
          <w:p w:rsidR="00370969" w:rsidRDefault="00370969" w:rsidP="00F176F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0969" w:rsidRDefault="00370969" w:rsidP="00F17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70969" w:rsidRDefault="00370969" w:rsidP="00F17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0969" w:rsidRDefault="00370969" w:rsidP="00F17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70969" w:rsidRDefault="00370969" w:rsidP="00F176FE">
            <w:pPr>
              <w:rPr>
                <w:sz w:val="24"/>
                <w:szCs w:val="24"/>
              </w:rPr>
            </w:pPr>
          </w:p>
        </w:tc>
      </w:tr>
      <w:tr w:rsidR="00370969" w:rsidTr="00F176FE">
        <w:tc>
          <w:tcPr>
            <w:tcW w:w="3369" w:type="dxa"/>
          </w:tcPr>
          <w:p w:rsidR="00370969" w:rsidRDefault="00265868" w:rsidP="0037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Nákup multifunkčného zariadenia /A3 </w:t>
            </w:r>
            <w:proofErr w:type="spellStart"/>
            <w:r>
              <w:rPr>
                <w:sz w:val="24"/>
                <w:szCs w:val="24"/>
              </w:rPr>
              <w:t>color</w:t>
            </w:r>
            <w:proofErr w:type="spellEnd"/>
            <w:r>
              <w:rPr>
                <w:sz w:val="24"/>
                <w:szCs w:val="24"/>
              </w:rPr>
              <w:t>/</w:t>
            </w:r>
            <w:r w:rsidR="003709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70969" w:rsidRDefault="00370969" w:rsidP="00F176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ZsNH</w:t>
            </w:r>
            <w:proofErr w:type="spellEnd"/>
          </w:p>
        </w:tc>
        <w:tc>
          <w:tcPr>
            <w:tcW w:w="2693" w:type="dxa"/>
          </w:tcPr>
          <w:p w:rsidR="00370969" w:rsidRDefault="00370969" w:rsidP="00F17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Q.</w:t>
            </w:r>
          </w:p>
        </w:tc>
        <w:tc>
          <w:tcPr>
            <w:tcW w:w="2268" w:type="dxa"/>
          </w:tcPr>
          <w:p w:rsidR="00370969" w:rsidRDefault="00370969" w:rsidP="0026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26586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00,- </w:t>
            </w:r>
          </w:p>
        </w:tc>
        <w:tc>
          <w:tcPr>
            <w:tcW w:w="2835" w:type="dxa"/>
          </w:tcPr>
          <w:p w:rsidR="00370969" w:rsidRDefault="00265868" w:rsidP="0037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Kapitálový výdavok </w:t>
            </w:r>
          </w:p>
        </w:tc>
      </w:tr>
      <w:tr w:rsidR="00370969" w:rsidTr="00F176FE">
        <w:tc>
          <w:tcPr>
            <w:tcW w:w="3369" w:type="dxa"/>
          </w:tcPr>
          <w:p w:rsidR="00370969" w:rsidRDefault="00265868" w:rsidP="00F17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a montáž knižných regálov – oddelenie pre deti a mládež</w:t>
            </w:r>
          </w:p>
        </w:tc>
        <w:tc>
          <w:tcPr>
            <w:tcW w:w="1701" w:type="dxa"/>
          </w:tcPr>
          <w:p w:rsidR="00370969" w:rsidRDefault="00265868" w:rsidP="00F176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ZsNH</w:t>
            </w:r>
            <w:proofErr w:type="spellEnd"/>
          </w:p>
        </w:tc>
        <w:tc>
          <w:tcPr>
            <w:tcW w:w="2693" w:type="dxa"/>
          </w:tcPr>
          <w:p w:rsidR="00370969" w:rsidRDefault="00370969" w:rsidP="00F17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Q.</w:t>
            </w:r>
          </w:p>
        </w:tc>
        <w:tc>
          <w:tcPr>
            <w:tcW w:w="2268" w:type="dxa"/>
          </w:tcPr>
          <w:p w:rsidR="00370969" w:rsidRDefault="00265868" w:rsidP="003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  <w:r w:rsidR="00370969">
              <w:rPr>
                <w:sz w:val="24"/>
                <w:szCs w:val="24"/>
              </w:rPr>
              <w:t xml:space="preserve">,- </w:t>
            </w:r>
          </w:p>
        </w:tc>
        <w:tc>
          <w:tcPr>
            <w:tcW w:w="2835" w:type="dxa"/>
          </w:tcPr>
          <w:p w:rsidR="00370969" w:rsidRDefault="00265868" w:rsidP="00265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Čiastočná rekonštrukcia podporená z FPU už urobená  v  9/2019</w:t>
            </w:r>
          </w:p>
        </w:tc>
      </w:tr>
    </w:tbl>
    <w:p w:rsidR="00370969" w:rsidRDefault="00370969" w:rsidP="00370969">
      <w:pPr>
        <w:spacing w:line="240" w:lineRule="auto"/>
        <w:rPr>
          <w:sz w:val="24"/>
          <w:szCs w:val="24"/>
        </w:rPr>
      </w:pPr>
    </w:p>
    <w:p w:rsidR="00265868" w:rsidRDefault="00265868" w:rsidP="00370969">
      <w:pPr>
        <w:spacing w:line="240" w:lineRule="auto"/>
        <w:rPr>
          <w:sz w:val="24"/>
          <w:szCs w:val="24"/>
        </w:rPr>
      </w:pPr>
    </w:p>
    <w:p w:rsidR="00370969" w:rsidRDefault="00370969" w:rsidP="003709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Dňa : </w:t>
      </w:r>
      <w:r w:rsidR="0026586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265868">
        <w:rPr>
          <w:sz w:val="24"/>
          <w:szCs w:val="24"/>
        </w:rPr>
        <w:t>9</w:t>
      </w:r>
      <w:r>
        <w:rPr>
          <w:sz w:val="24"/>
          <w:szCs w:val="24"/>
        </w:rPr>
        <w:t>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Vypracoval : Šaffová Alena</w:t>
      </w:r>
      <w:r>
        <w:rPr>
          <w:sz w:val="24"/>
          <w:szCs w:val="24"/>
        </w:rPr>
        <w:tab/>
      </w:r>
    </w:p>
    <w:p w:rsidR="00265868" w:rsidRDefault="00265868" w:rsidP="00370969">
      <w:pPr>
        <w:spacing w:line="240" w:lineRule="auto"/>
        <w:rPr>
          <w:sz w:val="24"/>
          <w:szCs w:val="24"/>
        </w:rPr>
      </w:pPr>
    </w:p>
    <w:p w:rsidR="00370969" w:rsidRDefault="00265868" w:rsidP="003709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0969">
        <w:rPr>
          <w:sz w:val="24"/>
          <w:szCs w:val="24"/>
        </w:rPr>
        <w:tab/>
      </w:r>
      <w:r w:rsidR="00370969">
        <w:rPr>
          <w:sz w:val="24"/>
          <w:szCs w:val="24"/>
        </w:rPr>
        <w:tab/>
      </w:r>
      <w:r w:rsidR="00370969">
        <w:rPr>
          <w:sz w:val="24"/>
          <w:szCs w:val="24"/>
        </w:rPr>
        <w:tab/>
      </w:r>
      <w:r w:rsidR="00370969">
        <w:rPr>
          <w:sz w:val="24"/>
          <w:szCs w:val="24"/>
        </w:rPr>
        <w:tab/>
      </w:r>
      <w:r w:rsidR="00370969">
        <w:rPr>
          <w:sz w:val="24"/>
          <w:szCs w:val="24"/>
        </w:rPr>
        <w:tab/>
        <w:t>Schválil : Ing. Vargová Janka</w:t>
      </w:r>
    </w:p>
    <w:p w:rsidR="00370969" w:rsidRDefault="00370969" w:rsidP="00370969">
      <w:pPr>
        <w:spacing w:line="240" w:lineRule="auto"/>
        <w:rPr>
          <w:sz w:val="24"/>
          <w:szCs w:val="24"/>
        </w:rPr>
      </w:pPr>
    </w:p>
    <w:p w:rsidR="00370969" w:rsidRDefault="00370969" w:rsidP="00370969">
      <w:pPr>
        <w:spacing w:line="240" w:lineRule="auto"/>
        <w:rPr>
          <w:sz w:val="24"/>
          <w:szCs w:val="24"/>
        </w:rPr>
      </w:pPr>
    </w:p>
    <w:p w:rsidR="00370969" w:rsidRPr="00265868" w:rsidRDefault="00370969" w:rsidP="00370969">
      <w:pPr>
        <w:spacing w:line="144" w:lineRule="auto"/>
        <w:rPr>
          <w:sz w:val="24"/>
          <w:szCs w:val="24"/>
        </w:rPr>
      </w:pPr>
      <w:proofErr w:type="spellStart"/>
      <w:r w:rsidRPr="00265868">
        <w:rPr>
          <w:sz w:val="24"/>
          <w:szCs w:val="24"/>
        </w:rPr>
        <w:t>ZsNH</w:t>
      </w:r>
      <w:proofErr w:type="spellEnd"/>
      <w:r w:rsidRPr="00265868">
        <w:rPr>
          <w:sz w:val="24"/>
          <w:szCs w:val="24"/>
        </w:rPr>
        <w:t xml:space="preserve"> – Zákazka s nízkou hodnotou</w:t>
      </w:r>
    </w:p>
    <w:p w:rsidR="00D33597" w:rsidRDefault="00D33597"/>
    <w:sectPr w:rsidR="00D33597" w:rsidSect="003709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69"/>
    <w:rsid w:val="00265868"/>
    <w:rsid w:val="00370969"/>
    <w:rsid w:val="007D1926"/>
    <w:rsid w:val="00822BD6"/>
    <w:rsid w:val="00D3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26C7D-5242-45ED-8B38-30443896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709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7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kniznica1</cp:lastModifiedBy>
  <cp:revision>2</cp:revision>
  <cp:lastPrinted>2019-10-29T10:24:00Z</cp:lastPrinted>
  <dcterms:created xsi:type="dcterms:W3CDTF">2019-10-29T10:51:00Z</dcterms:created>
  <dcterms:modified xsi:type="dcterms:W3CDTF">2019-10-29T10:51:00Z</dcterms:modified>
</cp:coreProperties>
</file>